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99F02" w14:textId="77777777" w:rsidR="007B4089" w:rsidRPr="007B4089" w:rsidRDefault="007B4089" w:rsidP="00521193">
      <w:pPr>
        <w:jc w:val="center"/>
        <w:rPr>
          <w:rFonts w:ascii="Calibri Light" w:hAnsi="Calibri Light" w:cs="Calibri Light"/>
          <w:b/>
          <w:bCs/>
          <w:u w:val="single"/>
        </w:rPr>
      </w:pPr>
      <w:r w:rsidRPr="007B4089">
        <w:rPr>
          <w:rFonts w:ascii="Calibri Light" w:hAnsi="Calibri Light" w:cs="Calibri Light"/>
          <w:b/>
          <w:bCs/>
          <w:u w:val="single"/>
        </w:rPr>
        <w:t>INVITATION TO BID (ITB)</w:t>
      </w:r>
    </w:p>
    <w:p w14:paraId="6CC5D842" w14:textId="7D6F9068" w:rsidR="007B4089" w:rsidRPr="007B4089" w:rsidRDefault="007B4089" w:rsidP="007B4089">
      <w:p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  <w:b/>
          <w:bCs/>
        </w:rPr>
        <w:t>Ref</w:t>
      </w:r>
      <w:r w:rsidRPr="007B4089">
        <w:rPr>
          <w:rFonts w:ascii="Calibri Light" w:hAnsi="Calibri Light" w:cs="Calibri Light"/>
        </w:rPr>
        <w:t>: ITB-TEF-2026-00</w:t>
      </w:r>
      <w:r w:rsidR="00521193">
        <w:rPr>
          <w:rFonts w:ascii="Calibri Light" w:hAnsi="Calibri Light" w:cs="Calibri Light"/>
        </w:rPr>
        <w:t>1</w:t>
      </w:r>
    </w:p>
    <w:p w14:paraId="7D063AB8" w14:textId="77777777" w:rsidR="007B4089" w:rsidRPr="007B4089" w:rsidRDefault="007B4089" w:rsidP="007B4089">
      <w:p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  <w:b/>
          <w:bCs/>
        </w:rPr>
        <w:t>Project</w:t>
      </w:r>
      <w:r w:rsidRPr="007B4089">
        <w:rPr>
          <w:rFonts w:ascii="Calibri Light" w:hAnsi="Calibri Light" w:cs="Calibri Light"/>
        </w:rPr>
        <w:t xml:space="preserve">: TRIPOLI EMERGENCY FUND – Consolidation of Building (Plot 1974 - Basatin Trablous) </w:t>
      </w:r>
    </w:p>
    <w:p w14:paraId="7307AC3D" w14:textId="14C96B02" w:rsidR="007B4089" w:rsidRPr="007B4089" w:rsidRDefault="007B4089" w:rsidP="007B4089">
      <w:p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  <w:b/>
          <w:bCs/>
        </w:rPr>
        <w:t>Issue Date</w:t>
      </w:r>
      <w:r w:rsidRPr="007B4089">
        <w:rPr>
          <w:rFonts w:ascii="Calibri Light" w:hAnsi="Calibri Light" w:cs="Calibri Light"/>
        </w:rPr>
        <w:t xml:space="preserve">: </w:t>
      </w:r>
      <w:r w:rsidR="00E95DC9">
        <w:rPr>
          <w:rFonts w:ascii="Calibri Light" w:hAnsi="Calibri Light" w:cs="Calibri Light"/>
        </w:rPr>
        <w:t>Tuesday</w:t>
      </w:r>
      <w:r w:rsidRPr="007B4089">
        <w:rPr>
          <w:rFonts w:ascii="Calibri Light" w:hAnsi="Calibri Light" w:cs="Calibri Light"/>
        </w:rPr>
        <w:t xml:space="preserve">, </w:t>
      </w:r>
      <w:r w:rsidR="00521193">
        <w:rPr>
          <w:rFonts w:ascii="Calibri Light" w:hAnsi="Calibri Light" w:cs="Calibri Light"/>
        </w:rPr>
        <w:t>11</w:t>
      </w:r>
      <w:r w:rsidRPr="007B4089">
        <w:rPr>
          <w:rFonts w:ascii="Calibri Light" w:hAnsi="Calibri Light" w:cs="Calibri Light"/>
        </w:rPr>
        <w:t xml:space="preserve"> </w:t>
      </w:r>
      <w:r w:rsidR="00521193">
        <w:rPr>
          <w:rFonts w:ascii="Calibri Light" w:hAnsi="Calibri Light" w:cs="Calibri Light"/>
        </w:rPr>
        <w:t>August</w:t>
      </w:r>
      <w:r w:rsidRPr="007B4089">
        <w:rPr>
          <w:rFonts w:ascii="Calibri Light" w:hAnsi="Calibri Light" w:cs="Calibri Light"/>
        </w:rPr>
        <w:t xml:space="preserve"> 2026</w:t>
      </w:r>
    </w:p>
    <w:p w14:paraId="086782B2" w14:textId="77777777" w:rsidR="007B4089" w:rsidRPr="007B4089" w:rsidRDefault="007B4089" w:rsidP="007B4089">
      <w:p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 xml:space="preserve">1. </w:t>
      </w:r>
      <w:r w:rsidRPr="007B4089">
        <w:rPr>
          <w:rFonts w:ascii="Calibri Light" w:hAnsi="Calibri Light" w:cs="Calibri Light"/>
          <w:b/>
          <w:bCs/>
        </w:rPr>
        <w:t>Scope of Work</w:t>
      </w:r>
    </w:p>
    <w:p w14:paraId="060D94C0" w14:textId="09BEB0BF" w:rsidR="007B4089" w:rsidRPr="007B4089" w:rsidRDefault="007B4089" w:rsidP="007B4089">
      <w:p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 xml:space="preserve">The </w:t>
      </w:r>
      <w:r w:rsidR="00C92358">
        <w:rPr>
          <w:rFonts w:ascii="Calibri Light" w:hAnsi="Calibri Light" w:cs="Calibri Light"/>
        </w:rPr>
        <w:t xml:space="preserve">OEA on Behalf of the </w:t>
      </w:r>
      <w:r w:rsidRPr="007B4089">
        <w:rPr>
          <w:rFonts w:ascii="Calibri Light" w:hAnsi="Calibri Light" w:cs="Calibri Light"/>
        </w:rPr>
        <w:t xml:space="preserve">Tripoli Emergency Fund (TEF) invites eligible contractors to submit sealed bids for the structural shoring, consolidation, and rehabilitation works for a residential building located on Plot No. 1974, Basatin Trablous. </w:t>
      </w:r>
    </w:p>
    <w:p w14:paraId="52103210" w14:textId="71BD9D45" w:rsidR="007B4089" w:rsidRPr="007B4089" w:rsidRDefault="007B4089" w:rsidP="007B4089">
      <w:p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>The scope is strictly limited to the Basement Floor (Lower Ground Floor) and encompasses temporary shoring and propping, concrete surface removal, reinforcement treatment, crack repair, structural mortar applicatio</w:t>
      </w:r>
      <w:r w:rsidR="00EE00AE">
        <w:rPr>
          <w:rFonts w:ascii="Calibri Light" w:hAnsi="Calibri Light" w:cs="Calibri Light"/>
        </w:rPr>
        <w:t>n</w:t>
      </w:r>
      <w:r w:rsidRPr="007B4089">
        <w:rPr>
          <w:rFonts w:ascii="Calibri Light" w:hAnsi="Calibri Light" w:cs="Calibri Light"/>
        </w:rPr>
        <w:t xml:space="preserve">, surface waterproofing, localized mechanical dewatering/sump pit replacement, and related civil/ventilation works as detailed in the tender drawings, BOQ, and particular specifications. </w:t>
      </w:r>
    </w:p>
    <w:p w14:paraId="525D5F03" w14:textId="77777777" w:rsidR="007B4089" w:rsidRPr="007B4089" w:rsidRDefault="007B4089" w:rsidP="007B4089">
      <w:p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>2. Key Details &amp; Timeline</w:t>
      </w:r>
    </w:p>
    <w:p w14:paraId="6312CFB4" w14:textId="53536D45" w:rsidR="007B4089" w:rsidRPr="007B4089" w:rsidRDefault="007B4089" w:rsidP="007B4089">
      <w:pPr>
        <w:numPr>
          <w:ilvl w:val="0"/>
          <w:numId w:val="6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  <w:b/>
          <w:bCs/>
        </w:rPr>
        <w:t>Document Availability</w:t>
      </w:r>
      <w:r w:rsidRPr="007B4089">
        <w:rPr>
          <w:rFonts w:ascii="Calibri Light" w:hAnsi="Calibri Light" w:cs="Calibri Light"/>
        </w:rPr>
        <w:t xml:space="preserve">: </w:t>
      </w:r>
      <w:r w:rsidR="00E95DC9">
        <w:rPr>
          <w:rFonts w:ascii="Calibri Light" w:hAnsi="Calibri Light" w:cs="Calibri Light"/>
        </w:rPr>
        <w:t>Tuesday</w:t>
      </w:r>
      <w:r w:rsidRPr="007B4089">
        <w:rPr>
          <w:rFonts w:ascii="Calibri Light" w:hAnsi="Calibri Light" w:cs="Calibri Light"/>
        </w:rPr>
        <w:t xml:space="preserve">, </w:t>
      </w:r>
      <w:r w:rsidR="00E95DC9">
        <w:rPr>
          <w:rFonts w:ascii="Calibri Light" w:hAnsi="Calibri Light" w:cs="Calibri Light"/>
        </w:rPr>
        <w:t>11</w:t>
      </w:r>
      <w:r w:rsidRPr="007B4089">
        <w:rPr>
          <w:rFonts w:ascii="Calibri Light" w:hAnsi="Calibri Light" w:cs="Calibri Light"/>
        </w:rPr>
        <w:t xml:space="preserve"> </w:t>
      </w:r>
      <w:r w:rsidR="00521193">
        <w:rPr>
          <w:rFonts w:ascii="Calibri Light" w:hAnsi="Calibri Light" w:cs="Calibri Light"/>
        </w:rPr>
        <w:t>August</w:t>
      </w:r>
      <w:r w:rsidRPr="007B4089">
        <w:rPr>
          <w:rFonts w:ascii="Calibri Light" w:hAnsi="Calibri Light" w:cs="Calibri Light"/>
        </w:rPr>
        <w:t xml:space="preserve"> 2026 (</w:t>
      </w:r>
      <w:r w:rsidR="00521193">
        <w:rPr>
          <w:rFonts w:ascii="Calibri Light" w:hAnsi="Calibri Light" w:cs="Calibri Light"/>
        </w:rPr>
        <w:t xml:space="preserve">as of </w:t>
      </w:r>
      <w:r w:rsidR="00F95C98">
        <w:rPr>
          <w:rFonts w:ascii="Calibri Light" w:hAnsi="Calibri Light" w:cs="Calibri Light"/>
        </w:rPr>
        <w:t>3</w:t>
      </w:r>
      <w:r w:rsidRPr="007B4089">
        <w:rPr>
          <w:rFonts w:ascii="Calibri Light" w:hAnsi="Calibri Light" w:cs="Calibri Light"/>
        </w:rPr>
        <w:t xml:space="preserve">:00 </w:t>
      </w:r>
      <w:r w:rsidR="00F95C98">
        <w:rPr>
          <w:rFonts w:ascii="Calibri Light" w:hAnsi="Calibri Light" w:cs="Calibri Light"/>
        </w:rPr>
        <w:t>P</w:t>
      </w:r>
      <w:r w:rsidRPr="007B4089">
        <w:rPr>
          <w:rFonts w:ascii="Calibri Light" w:hAnsi="Calibri Light" w:cs="Calibri Light"/>
        </w:rPr>
        <w:t xml:space="preserve">M) – </w:t>
      </w:r>
      <w:r w:rsidR="00C92358">
        <w:rPr>
          <w:rFonts w:ascii="Calibri Light" w:hAnsi="Calibri Light" w:cs="Calibri Light"/>
        </w:rPr>
        <w:t>Monday</w:t>
      </w:r>
      <w:r w:rsidRPr="007B4089">
        <w:rPr>
          <w:rFonts w:ascii="Calibri Light" w:hAnsi="Calibri Light" w:cs="Calibri Light"/>
        </w:rPr>
        <w:t xml:space="preserve">, </w:t>
      </w:r>
      <w:r w:rsidR="00C92358">
        <w:rPr>
          <w:rFonts w:ascii="Calibri Light" w:hAnsi="Calibri Light" w:cs="Calibri Light"/>
        </w:rPr>
        <w:t>17</w:t>
      </w:r>
      <w:r w:rsidRPr="007B4089">
        <w:rPr>
          <w:rFonts w:ascii="Calibri Light" w:hAnsi="Calibri Light" w:cs="Calibri Light"/>
        </w:rPr>
        <w:t xml:space="preserve"> </w:t>
      </w:r>
      <w:r w:rsidR="00521193">
        <w:rPr>
          <w:rFonts w:ascii="Calibri Light" w:hAnsi="Calibri Light" w:cs="Calibri Light"/>
        </w:rPr>
        <w:t>August</w:t>
      </w:r>
      <w:r w:rsidRPr="007B4089">
        <w:rPr>
          <w:rFonts w:ascii="Calibri Light" w:hAnsi="Calibri Light" w:cs="Calibri Light"/>
        </w:rPr>
        <w:t xml:space="preserve"> 2026 (</w:t>
      </w:r>
      <w:r w:rsidR="00C92358">
        <w:rPr>
          <w:rFonts w:ascii="Calibri Light" w:hAnsi="Calibri Light" w:cs="Calibri Light"/>
        </w:rPr>
        <w:t>9</w:t>
      </w:r>
      <w:r w:rsidRPr="007B4089">
        <w:rPr>
          <w:rFonts w:ascii="Calibri Light" w:hAnsi="Calibri Light" w:cs="Calibri Light"/>
        </w:rPr>
        <w:t xml:space="preserve">:00 </w:t>
      </w:r>
      <w:r w:rsidR="00C92358">
        <w:rPr>
          <w:rFonts w:ascii="Calibri Light" w:hAnsi="Calibri Light" w:cs="Calibri Light"/>
        </w:rPr>
        <w:t>A</w:t>
      </w:r>
      <w:r w:rsidRPr="007B4089">
        <w:rPr>
          <w:rFonts w:ascii="Calibri Light" w:hAnsi="Calibri Light" w:cs="Calibri Light"/>
        </w:rPr>
        <w:t xml:space="preserve">M) </w:t>
      </w:r>
      <w:r w:rsidR="00521193">
        <w:rPr>
          <w:rFonts w:ascii="Calibri Light" w:hAnsi="Calibri Light" w:cs="Calibri Light"/>
        </w:rPr>
        <w:t>via link/email</w:t>
      </w:r>
      <w:r w:rsidRPr="007B4089">
        <w:rPr>
          <w:rFonts w:ascii="Calibri Light" w:hAnsi="Calibri Light" w:cs="Calibri Light"/>
        </w:rPr>
        <w:t>.</w:t>
      </w:r>
    </w:p>
    <w:p w14:paraId="00DB4713" w14:textId="77777777" w:rsidR="007B4089" w:rsidRPr="007B4089" w:rsidRDefault="007B4089" w:rsidP="007B4089">
      <w:pPr>
        <w:numPr>
          <w:ilvl w:val="0"/>
          <w:numId w:val="6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  <w:b/>
          <w:bCs/>
        </w:rPr>
        <w:t>Bidding Strategy</w:t>
      </w:r>
      <w:r w:rsidRPr="007B4089">
        <w:rPr>
          <w:rFonts w:ascii="Calibri Light" w:hAnsi="Calibri Light" w:cs="Calibri Light"/>
        </w:rPr>
        <w:t xml:space="preserve">: Single-lot procurement for structural consolidation and basement rehabilitation. </w:t>
      </w:r>
    </w:p>
    <w:p w14:paraId="77424AA3" w14:textId="4A72FB73" w:rsidR="007B4089" w:rsidRPr="007B4089" w:rsidRDefault="007B4089" w:rsidP="007B4089">
      <w:pPr>
        <w:numPr>
          <w:ilvl w:val="0"/>
          <w:numId w:val="6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  <w:b/>
          <w:bCs/>
        </w:rPr>
        <w:t>Mandatory Site Inspection</w:t>
      </w:r>
      <w:r w:rsidRPr="007B4089">
        <w:rPr>
          <w:rFonts w:ascii="Calibri Light" w:hAnsi="Calibri Light" w:cs="Calibri Light"/>
        </w:rPr>
        <w:t xml:space="preserve">: </w:t>
      </w:r>
      <w:r w:rsidR="00F95C98">
        <w:rPr>
          <w:rFonts w:ascii="Calibri Light" w:hAnsi="Calibri Light" w:cs="Calibri Light"/>
        </w:rPr>
        <w:t>Monday</w:t>
      </w:r>
      <w:r w:rsidRPr="007B4089">
        <w:rPr>
          <w:rFonts w:ascii="Calibri Light" w:hAnsi="Calibri Light" w:cs="Calibri Light"/>
        </w:rPr>
        <w:t xml:space="preserve">, </w:t>
      </w:r>
      <w:r w:rsidR="00F95C98">
        <w:rPr>
          <w:rFonts w:ascii="Calibri Light" w:hAnsi="Calibri Light" w:cs="Calibri Light"/>
        </w:rPr>
        <w:t>17</w:t>
      </w:r>
      <w:r w:rsidRPr="007B4089">
        <w:rPr>
          <w:rFonts w:ascii="Calibri Light" w:hAnsi="Calibri Light" w:cs="Calibri Light"/>
        </w:rPr>
        <w:t xml:space="preserve"> </w:t>
      </w:r>
      <w:r w:rsidR="00521193">
        <w:rPr>
          <w:rFonts w:ascii="Calibri Light" w:hAnsi="Calibri Light" w:cs="Calibri Light"/>
        </w:rPr>
        <w:t>August</w:t>
      </w:r>
      <w:r w:rsidRPr="007B4089">
        <w:rPr>
          <w:rFonts w:ascii="Calibri Light" w:hAnsi="Calibri Light" w:cs="Calibri Light"/>
        </w:rPr>
        <w:t xml:space="preserve"> 2026 at </w:t>
      </w:r>
      <w:r w:rsidR="00C92358">
        <w:rPr>
          <w:rFonts w:ascii="Calibri Light" w:hAnsi="Calibri Light" w:cs="Calibri Light"/>
        </w:rPr>
        <w:t>11</w:t>
      </w:r>
      <w:r w:rsidRPr="007B4089">
        <w:rPr>
          <w:rFonts w:ascii="Calibri Light" w:hAnsi="Calibri Light" w:cs="Calibri Light"/>
        </w:rPr>
        <w:t xml:space="preserve">:00 AM (Site Visit at Plot 1974, Basatin Trablous). </w:t>
      </w:r>
    </w:p>
    <w:p w14:paraId="45364BE6" w14:textId="7C38612B" w:rsidR="007B4089" w:rsidRPr="007B4089" w:rsidRDefault="007B4089" w:rsidP="007B4089">
      <w:pPr>
        <w:numPr>
          <w:ilvl w:val="0"/>
          <w:numId w:val="6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  <w:b/>
          <w:bCs/>
        </w:rPr>
        <w:t>Clarification Deadline</w:t>
      </w:r>
      <w:r w:rsidRPr="007B4089">
        <w:rPr>
          <w:rFonts w:ascii="Calibri Light" w:hAnsi="Calibri Light" w:cs="Calibri Light"/>
        </w:rPr>
        <w:t xml:space="preserve">: </w:t>
      </w:r>
      <w:r w:rsidR="00602E6F">
        <w:rPr>
          <w:rFonts w:ascii="Calibri Light" w:hAnsi="Calibri Light" w:cs="Calibri Light"/>
        </w:rPr>
        <w:t>Wednesday</w:t>
      </w:r>
      <w:r w:rsidRPr="007B4089">
        <w:rPr>
          <w:rFonts w:ascii="Calibri Light" w:hAnsi="Calibri Light" w:cs="Calibri Light"/>
        </w:rPr>
        <w:t xml:space="preserve">, </w:t>
      </w:r>
      <w:r w:rsidR="00602E6F">
        <w:rPr>
          <w:rFonts w:ascii="Calibri Light" w:hAnsi="Calibri Light" w:cs="Calibri Light"/>
        </w:rPr>
        <w:t>19</w:t>
      </w:r>
      <w:r w:rsidRPr="007B4089">
        <w:rPr>
          <w:rFonts w:ascii="Calibri Light" w:hAnsi="Calibri Light" w:cs="Calibri Light"/>
        </w:rPr>
        <w:t xml:space="preserve"> August 2026 by 2:00 PM (GMT+3) via </w:t>
      </w:r>
      <w:hyperlink r:id="rId5" w:history="1">
        <w:r w:rsidR="00C92358" w:rsidRPr="008535F7">
          <w:rPr>
            <w:rStyle w:val="Hyperlink"/>
            <w:rFonts w:ascii="Calibri Light" w:hAnsi="Calibri Light" w:cs="Calibri Light"/>
          </w:rPr>
          <w:t>procurement@oea-tripoli.org.lb</w:t>
        </w:r>
      </w:hyperlink>
      <w:r w:rsidR="00C92358">
        <w:rPr>
          <w:rFonts w:ascii="Calibri Light" w:hAnsi="Calibri Light" w:cs="Calibri Light"/>
        </w:rPr>
        <w:t xml:space="preserve"> </w:t>
      </w:r>
    </w:p>
    <w:p w14:paraId="4F0A7F29" w14:textId="7F84476B" w:rsidR="007B4089" w:rsidRPr="007B4089" w:rsidRDefault="007B4089" w:rsidP="007B4089">
      <w:pPr>
        <w:numPr>
          <w:ilvl w:val="0"/>
          <w:numId w:val="6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  <w:b/>
          <w:bCs/>
        </w:rPr>
        <w:t>Submission Deadline</w:t>
      </w:r>
      <w:r w:rsidRPr="007B4089">
        <w:rPr>
          <w:rFonts w:ascii="Calibri Light" w:hAnsi="Calibri Light" w:cs="Calibri Light"/>
        </w:rPr>
        <w:t xml:space="preserve">: Friday, </w:t>
      </w:r>
      <w:r w:rsidR="00602E6F">
        <w:rPr>
          <w:rFonts w:ascii="Calibri Light" w:hAnsi="Calibri Light" w:cs="Calibri Light"/>
        </w:rPr>
        <w:t>21</w:t>
      </w:r>
      <w:r w:rsidRPr="007B4089">
        <w:rPr>
          <w:rFonts w:ascii="Calibri Light" w:hAnsi="Calibri Light" w:cs="Calibri Light"/>
        </w:rPr>
        <w:t xml:space="preserve"> August 2026 by 12:00 PM (GMT+3).</w:t>
      </w:r>
    </w:p>
    <w:p w14:paraId="60BD221B" w14:textId="57560B44" w:rsidR="007B4089" w:rsidRPr="007B4089" w:rsidRDefault="007B4089" w:rsidP="007B4089">
      <w:pPr>
        <w:numPr>
          <w:ilvl w:val="0"/>
          <w:numId w:val="6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  <w:b/>
          <w:bCs/>
        </w:rPr>
        <w:t>Submission Location</w:t>
      </w:r>
      <w:r w:rsidRPr="007B4089">
        <w:rPr>
          <w:rFonts w:ascii="Calibri Light" w:hAnsi="Calibri Light" w:cs="Calibri Light"/>
        </w:rPr>
        <w:t xml:space="preserve">: </w:t>
      </w:r>
      <w:r w:rsidR="00F95C98" w:rsidRPr="00F95C98">
        <w:rPr>
          <w:rFonts w:ascii="Calibri Light" w:hAnsi="Calibri Light" w:cs="Calibri Light"/>
        </w:rPr>
        <w:t xml:space="preserve">OEA Premises, Procurement Unit (1st Floor) using a </w:t>
      </w:r>
      <w:r w:rsidR="00F95C98" w:rsidRPr="00F95C98">
        <w:rPr>
          <w:rFonts w:ascii="Calibri Light" w:hAnsi="Calibri Light" w:cs="Calibri Light"/>
          <w:b/>
          <w:bCs/>
        </w:rPr>
        <w:t>Three-Envelope System</w:t>
      </w:r>
      <w:r w:rsidR="00F95C98" w:rsidRPr="00F95C98">
        <w:rPr>
          <w:rFonts w:ascii="Calibri Light" w:hAnsi="Calibri Light" w:cs="Calibri Light"/>
        </w:rPr>
        <w:t xml:space="preserve"> (Hard Copies).</w:t>
      </w:r>
    </w:p>
    <w:p w14:paraId="52D25A52" w14:textId="77777777" w:rsidR="007B4089" w:rsidRPr="007B4089" w:rsidRDefault="007B4089" w:rsidP="007B4089">
      <w:p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>3. Eligibility &amp; Evaluation Criteria</w:t>
      </w:r>
    </w:p>
    <w:p w14:paraId="6ADFE6EF" w14:textId="77777777" w:rsidR="007B4089" w:rsidRPr="007B4089" w:rsidRDefault="007B4089" w:rsidP="007B4089">
      <w:p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>A. Administrative &amp; Legal Requirements (Pass/Fail)</w:t>
      </w:r>
    </w:p>
    <w:p w14:paraId="2AAB554A" w14:textId="4A4CE518" w:rsidR="007B4089" w:rsidRPr="007B4089" w:rsidRDefault="007B4089" w:rsidP="00602E6F">
      <w:pPr>
        <w:numPr>
          <w:ilvl w:val="0"/>
          <w:numId w:val="7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>Mandatory Requirements: Site visit attendance</w:t>
      </w:r>
      <w:r w:rsidR="00602E6F">
        <w:rPr>
          <w:rFonts w:ascii="Calibri Light" w:hAnsi="Calibri Light" w:cs="Calibri Light"/>
        </w:rPr>
        <w:t>.</w:t>
      </w:r>
    </w:p>
    <w:p w14:paraId="09F3B21B" w14:textId="77777777" w:rsidR="007B4089" w:rsidRPr="00E95DC9" w:rsidRDefault="007B4089" w:rsidP="007B4089">
      <w:pPr>
        <w:numPr>
          <w:ilvl w:val="0"/>
          <w:numId w:val="7"/>
        </w:numPr>
        <w:rPr>
          <w:rFonts w:ascii="Calibri Light" w:hAnsi="Calibri Light" w:cs="Calibri Light"/>
        </w:rPr>
      </w:pPr>
      <w:r w:rsidRPr="00E95DC9">
        <w:rPr>
          <w:rFonts w:ascii="Calibri Light" w:hAnsi="Calibri Light" w:cs="Calibri Light"/>
        </w:rPr>
        <w:t>Registration: Active registration with the Order of Engineers and Architects (Beirut/Tripoli) or the Lebanese Contractors Syndicate.</w:t>
      </w:r>
    </w:p>
    <w:p w14:paraId="65046E74" w14:textId="77777777" w:rsidR="007B4089" w:rsidRPr="007B4089" w:rsidRDefault="007B4089" w:rsidP="007B4089">
      <w:pPr>
        <w:numPr>
          <w:ilvl w:val="0"/>
          <w:numId w:val="7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lastRenderedPageBreak/>
        <w:t>Corporate Documents: Valid Commercial Register &amp; Circular, authorized signatories' IDs/passports, notarized Power of Attorney (if applicable), and Clean Judicial Record (</w:t>
      </w:r>
      <w:r w:rsidRPr="007B4089">
        <w:rPr>
          <w:rFonts w:ascii="Calibri Light" w:hAnsi="Calibri Light" w:cs="Calibri Light"/>
          <w:rtl/>
        </w:rPr>
        <w:t>سجل عدلي</w:t>
      </w:r>
      <w:r w:rsidRPr="007B4089">
        <w:rPr>
          <w:rFonts w:ascii="Calibri Light" w:hAnsi="Calibri Light" w:cs="Calibri Light"/>
        </w:rPr>
        <w:t>).</w:t>
      </w:r>
    </w:p>
    <w:p w14:paraId="760E3E44" w14:textId="77777777" w:rsidR="007B4089" w:rsidRPr="007B4089" w:rsidRDefault="007B4089" w:rsidP="007B4089">
      <w:pPr>
        <w:numPr>
          <w:ilvl w:val="0"/>
          <w:numId w:val="7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>Compliance &amp; Tax: Ministry of Finance Tax &amp; VAT Certificates, UBO Declaration, valid NSSF clearance (</w:t>
      </w:r>
      <w:r w:rsidRPr="007B4089">
        <w:rPr>
          <w:rFonts w:ascii="Calibri Light" w:hAnsi="Calibri Light" w:cs="Calibri Light"/>
          <w:rtl/>
        </w:rPr>
        <w:t>براءة ذمة</w:t>
      </w:r>
      <w:r w:rsidRPr="007B4089">
        <w:rPr>
          <w:rFonts w:ascii="Calibri Light" w:hAnsi="Calibri Light" w:cs="Calibri Light"/>
        </w:rPr>
        <w:t>), Commercial Court non-bankruptcy certificate, and signed Integrity Annex.</w:t>
      </w:r>
    </w:p>
    <w:p w14:paraId="1B77A6A6" w14:textId="036A0246" w:rsidR="007B4089" w:rsidRPr="007B4089" w:rsidRDefault="007B4089" w:rsidP="007B4089">
      <w:pPr>
        <w:numPr>
          <w:ilvl w:val="0"/>
          <w:numId w:val="7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 xml:space="preserve">Bid Security: USD </w:t>
      </w:r>
      <w:r w:rsidR="00F95C98">
        <w:rPr>
          <w:rFonts w:ascii="Calibri Light" w:hAnsi="Calibri Light" w:cs="Calibri Light"/>
        </w:rPr>
        <w:t>1</w:t>
      </w:r>
      <w:r w:rsidRPr="007B4089">
        <w:rPr>
          <w:rFonts w:ascii="Calibri Light" w:hAnsi="Calibri Light" w:cs="Calibri Light"/>
        </w:rPr>
        <w:t>,000 bank guarantee (from an approved local bank</w:t>
      </w:r>
      <w:r w:rsidR="00F95C98">
        <w:rPr>
          <w:rFonts w:ascii="Calibri Light" w:hAnsi="Calibri Light" w:cs="Calibri Light"/>
        </w:rPr>
        <w:t xml:space="preserve"> or BDL</w:t>
      </w:r>
      <w:r w:rsidRPr="007B4089">
        <w:rPr>
          <w:rFonts w:ascii="Calibri Light" w:hAnsi="Calibri Light" w:cs="Calibri Light"/>
        </w:rPr>
        <w:t>)</w:t>
      </w:r>
      <w:r w:rsidR="00F95C98">
        <w:rPr>
          <w:rFonts w:ascii="Calibri Light" w:hAnsi="Calibri Light" w:cs="Calibri Light"/>
        </w:rPr>
        <w:t xml:space="preserve">, </w:t>
      </w:r>
      <w:r w:rsidRPr="007B4089">
        <w:rPr>
          <w:rFonts w:ascii="Calibri Light" w:hAnsi="Calibri Light" w:cs="Calibri Light"/>
        </w:rPr>
        <w:t xml:space="preserve">or </w:t>
      </w:r>
      <w:r w:rsidR="00F95C98">
        <w:rPr>
          <w:rFonts w:ascii="Calibri Light" w:hAnsi="Calibri Light" w:cs="Calibri Light"/>
        </w:rPr>
        <w:t>OEA</w:t>
      </w:r>
      <w:r w:rsidRPr="007B4089">
        <w:rPr>
          <w:rFonts w:ascii="Calibri Light" w:hAnsi="Calibri Light" w:cs="Calibri Light"/>
        </w:rPr>
        <w:t xml:space="preserve"> cash deposit receipt.</w:t>
      </w:r>
    </w:p>
    <w:p w14:paraId="5840F02A" w14:textId="77777777" w:rsidR="007B4089" w:rsidRPr="007B4089" w:rsidRDefault="007B4089" w:rsidP="007B4089">
      <w:p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>B. Experience Requirements</w:t>
      </w:r>
    </w:p>
    <w:p w14:paraId="4E4A6E7F" w14:textId="77777777" w:rsidR="007B4089" w:rsidRPr="007B4089" w:rsidRDefault="007B4089" w:rsidP="007B4089">
      <w:pPr>
        <w:numPr>
          <w:ilvl w:val="0"/>
          <w:numId w:val="8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>General Experience: Minimum 7–10 years of experience in civil structural construction, shoring, or building rehabilitation.</w:t>
      </w:r>
    </w:p>
    <w:p w14:paraId="187DE5EA" w14:textId="77777777" w:rsidR="007B4089" w:rsidRPr="007B4089" w:rsidRDefault="007B4089" w:rsidP="007B4089">
      <w:pPr>
        <w:numPr>
          <w:ilvl w:val="0"/>
          <w:numId w:val="8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 xml:space="preserve">Specific Experience: Execution of at least two (2) structural rehabilitation, concrete repair, or shoring projects within the past 5 years, demonstrated by completion certificates and datasheets. </w:t>
      </w:r>
    </w:p>
    <w:p w14:paraId="30EA0B70" w14:textId="77777777" w:rsidR="007B4089" w:rsidRPr="007B4089" w:rsidRDefault="007B4089" w:rsidP="007B4089">
      <w:pPr>
        <w:numPr>
          <w:ilvl w:val="0"/>
          <w:numId w:val="8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 xml:space="preserve">Technical Compliance: Compliance with ACI/ICRI/ASTM standards (ACI 562, ACI 546R, ACI 301, ICRI 310.2R, ASTM C1583) as specified in Volume 3. </w:t>
      </w:r>
    </w:p>
    <w:p w14:paraId="1DC5A1D4" w14:textId="77777777" w:rsidR="007B4089" w:rsidRPr="007B4089" w:rsidRDefault="007B4089" w:rsidP="007B4089">
      <w:p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>C. Financial &amp; Technical Capacity</w:t>
      </w:r>
    </w:p>
    <w:p w14:paraId="7E13B26E" w14:textId="77777777" w:rsidR="007B4089" w:rsidRPr="007B4089" w:rsidRDefault="007B4089" w:rsidP="007B4089">
      <w:pPr>
        <w:numPr>
          <w:ilvl w:val="0"/>
          <w:numId w:val="9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>Key Staff:</w:t>
      </w:r>
    </w:p>
    <w:p w14:paraId="54B11C0C" w14:textId="77777777" w:rsidR="007B4089" w:rsidRPr="007B4089" w:rsidRDefault="007B4089" w:rsidP="007B4089">
      <w:pPr>
        <w:numPr>
          <w:ilvl w:val="1"/>
          <w:numId w:val="9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 xml:space="preserve">Project Manager/Lead Structural Engineer: Civil Engineer with 10+ years of experience in structural repairs/concrete rehabilitation. </w:t>
      </w:r>
    </w:p>
    <w:p w14:paraId="298DDC64" w14:textId="77777777" w:rsidR="007B4089" w:rsidRPr="007B4089" w:rsidRDefault="007B4089" w:rsidP="007B4089">
      <w:pPr>
        <w:numPr>
          <w:ilvl w:val="1"/>
          <w:numId w:val="9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 xml:space="preserve">Site Engineer / Foreman: 5+ years of direct experience in concrete patch repairs, shoring, and waterproofing application. </w:t>
      </w:r>
    </w:p>
    <w:p w14:paraId="424CAE9C" w14:textId="54F2B2C1" w:rsidR="007B4089" w:rsidRPr="007B4089" w:rsidRDefault="007B4089" w:rsidP="00602E6F">
      <w:pPr>
        <w:numPr>
          <w:ilvl w:val="0"/>
          <w:numId w:val="9"/>
        </w:num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 xml:space="preserve">Technical Assets &amp; Submittals: Submission of Method Statements for temporary propping, concrete surface preparation, quality control (pull-off testing </w:t>
      </w:r>
      <w:r w:rsidR="00602E6F" w:rsidRPr="00602E6F">
        <w:rPr>
          <w:rFonts w:ascii="Calibri Light" w:hAnsi="Calibri Light" w:cs="Calibri Light"/>
          <w:b/>
          <w:bCs/>
        </w:rPr>
        <w:t>≥</w:t>
      </w:r>
      <w:r w:rsidR="00602E6F">
        <w:rPr>
          <w:rFonts w:ascii="Calibri Light" w:hAnsi="Calibri Light" w:cs="Calibri Light"/>
          <w:b/>
          <w:bCs/>
        </w:rPr>
        <w:t xml:space="preserve"> </w:t>
      </w:r>
      <w:r w:rsidRPr="007B4089">
        <w:rPr>
          <w:rFonts w:ascii="Calibri Light" w:hAnsi="Calibri Light" w:cs="Calibri Light"/>
        </w:rPr>
        <w:t xml:space="preserve">1.5 MPa), and technical datasheets for specified materials (structural repair mortar, zinc-rich primer, epoxy resin). </w:t>
      </w:r>
    </w:p>
    <w:p w14:paraId="12D37F0D" w14:textId="7BC396C4" w:rsidR="007B4089" w:rsidRPr="007B4089" w:rsidRDefault="007B4089" w:rsidP="007B4089">
      <w:pPr>
        <w:rPr>
          <w:rFonts w:ascii="Calibri Light" w:hAnsi="Calibri Light" w:cs="Calibri Light"/>
        </w:rPr>
      </w:pPr>
      <w:r w:rsidRPr="007B4089">
        <w:rPr>
          <w:rFonts w:ascii="Calibri Light" w:hAnsi="Calibri Light" w:cs="Calibri Light"/>
        </w:rPr>
        <w:t xml:space="preserve">Note: The </w:t>
      </w:r>
      <w:r w:rsidR="00F95C98">
        <w:rPr>
          <w:rFonts w:ascii="Calibri Light" w:hAnsi="Calibri Light" w:cs="Calibri Light"/>
        </w:rPr>
        <w:t xml:space="preserve">OEA on behalf of the </w:t>
      </w:r>
      <w:r w:rsidRPr="007B4089">
        <w:rPr>
          <w:rFonts w:ascii="Calibri Light" w:hAnsi="Calibri Light" w:cs="Calibri Light"/>
        </w:rPr>
        <w:t>Tripoli Emergency Fund reserves the right to accept or reject any or all bids without providing justification.</w:t>
      </w:r>
    </w:p>
    <w:p w14:paraId="31B43165" w14:textId="77777777" w:rsidR="00871594" w:rsidRPr="00521193" w:rsidRDefault="00871594" w:rsidP="007B4089">
      <w:pPr>
        <w:rPr>
          <w:rFonts w:ascii="Calibri Light" w:hAnsi="Calibri Light" w:cs="Calibri Light"/>
        </w:rPr>
      </w:pPr>
    </w:p>
    <w:sectPr w:rsidR="00871594" w:rsidRPr="00521193" w:rsidSect="00A25DE2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35A6E"/>
    <w:multiLevelType w:val="multilevel"/>
    <w:tmpl w:val="0AFE2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55419"/>
    <w:multiLevelType w:val="multilevel"/>
    <w:tmpl w:val="08C4C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E80DA9"/>
    <w:multiLevelType w:val="multilevel"/>
    <w:tmpl w:val="5F7C7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1B317E"/>
    <w:multiLevelType w:val="multilevel"/>
    <w:tmpl w:val="E94C9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ED2AB8"/>
    <w:multiLevelType w:val="multilevel"/>
    <w:tmpl w:val="33BE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EB4D3A"/>
    <w:multiLevelType w:val="multilevel"/>
    <w:tmpl w:val="F3F20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E9000B"/>
    <w:multiLevelType w:val="multilevel"/>
    <w:tmpl w:val="BA641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315811"/>
    <w:multiLevelType w:val="multilevel"/>
    <w:tmpl w:val="B48C1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2336B0"/>
    <w:multiLevelType w:val="multilevel"/>
    <w:tmpl w:val="7CBA7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8649688">
    <w:abstractNumId w:val="2"/>
  </w:num>
  <w:num w:numId="2" w16cid:durableId="1582828878">
    <w:abstractNumId w:val="7"/>
  </w:num>
  <w:num w:numId="3" w16cid:durableId="770126363">
    <w:abstractNumId w:val="4"/>
  </w:num>
  <w:num w:numId="4" w16cid:durableId="1377467394">
    <w:abstractNumId w:val="8"/>
  </w:num>
  <w:num w:numId="5" w16cid:durableId="624048909">
    <w:abstractNumId w:val="5"/>
  </w:num>
  <w:num w:numId="6" w16cid:durableId="1709842867">
    <w:abstractNumId w:val="3"/>
  </w:num>
  <w:num w:numId="7" w16cid:durableId="975180607">
    <w:abstractNumId w:val="1"/>
  </w:num>
  <w:num w:numId="8" w16cid:durableId="1545213860">
    <w:abstractNumId w:val="0"/>
  </w:num>
  <w:num w:numId="9" w16cid:durableId="9613765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44"/>
    <w:rsid w:val="00105FE9"/>
    <w:rsid w:val="001826B0"/>
    <w:rsid w:val="00184869"/>
    <w:rsid w:val="0032529C"/>
    <w:rsid w:val="003A5644"/>
    <w:rsid w:val="00457FD4"/>
    <w:rsid w:val="00473AB9"/>
    <w:rsid w:val="00521193"/>
    <w:rsid w:val="00602E6F"/>
    <w:rsid w:val="007B4089"/>
    <w:rsid w:val="00871594"/>
    <w:rsid w:val="008C2122"/>
    <w:rsid w:val="009A18A6"/>
    <w:rsid w:val="00A25DE2"/>
    <w:rsid w:val="00B6613C"/>
    <w:rsid w:val="00C92358"/>
    <w:rsid w:val="00D87444"/>
    <w:rsid w:val="00E95DC9"/>
    <w:rsid w:val="00EE00AE"/>
    <w:rsid w:val="00F9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2AE65"/>
  <w15:chartTrackingRefBased/>
  <w15:docId w15:val="{F73C5A26-DFA6-4196-AD4E-21E986959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7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7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74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7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74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74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74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74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74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74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74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74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74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74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74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74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74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74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7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7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7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7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74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74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74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74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74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744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9235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23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83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2227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537063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69593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24924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curement@oea-tripoli.org.l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EL Khoury</dc:creator>
  <cp:keywords/>
  <dc:description/>
  <cp:lastModifiedBy>Pauline EL Khoury</cp:lastModifiedBy>
  <cp:revision>5</cp:revision>
  <cp:lastPrinted>2026-08-11T11:03:00Z</cp:lastPrinted>
  <dcterms:created xsi:type="dcterms:W3CDTF">2026-08-10T11:30:00Z</dcterms:created>
  <dcterms:modified xsi:type="dcterms:W3CDTF">2026-08-11T11:13:00Z</dcterms:modified>
</cp:coreProperties>
</file>